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635B5" w:rsidRDefault="005635B5" w:rsidP="00120C65">
      <w:pPr>
        <w:jc w:val="both"/>
        <w:rPr>
          <w:b/>
        </w:rPr>
      </w:pPr>
    </w:p>
    <w:p w:rsidR="0023295F" w:rsidRPr="003B012C" w:rsidRDefault="0055282F" w:rsidP="00120C65">
      <w:pPr>
        <w:jc w:val="both"/>
        <w:rPr>
          <w:b/>
          <w:sz w:val="20"/>
        </w:rPr>
      </w:pPr>
      <w:r w:rsidRPr="003B012C">
        <w:rPr>
          <w:b/>
          <w:sz w:val="20"/>
        </w:rPr>
        <w:t>JUAN DE ACOSTA, FEBRERO 20 DE 2016</w:t>
      </w:r>
    </w:p>
    <w:p w:rsidR="0055282F" w:rsidRPr="003B012C" w:rsidRDefault="0055282F" w:rsidP="00120C65">
      <w:pPr>
        <w:jc w:val="both"/>
        <w:rPr>
          <w:b/>
          <w:sz w:val="20"/>
        </w:rPr>
      </w:pPr>
    </w:p>
    <w:p w:rsidR="0055282F" w:rsidRPr="003B012C" w:rsidRDefault="0055282F" w:rsidP="00120C65">
      <w:pPr>
        <w:jc w:val="both"/>
        <w:rPr>
          <w:b/>
          <w:sz w:val="20"/>
        </w:rPr>
      </w:pPr>
      <w:r w:rsidRPr="003B012C">
        <w:rPr>
          <w:b/>
          <w:sz w:val="20"/>
        </w:rPr>
        <w:t>DE: COORDINACIÓN ACADÉMICA</w:t>
      </w:r>
    </w:p>
    <w:p w:rsidR="0055282F" w:rsidRPr="003B012C" w:rsidRDefault="0055282F" w:rsidP="00120C65">
      <w:pPr>
        <w:jc w:val="both"/>
        <w:rPr>
          <w:b/>
          <w:sz w:val="20"/>
        </w:rPr>
      </w:pPr>
      <w:r w:rsidRPr="003B012C">
        <w:rPr>
          <w:b/>
          <w:sz w:val="20"/>
        </w:rPr>
        <w:t>PARA: DOCENTES Y JEFES DE AREA EN CIENCIAS NATURALES</w:t>
      </w:r>
    </w:p>
    <w:p w:rsidR="0055282F" w:rsidRDefault="0055282F" w:rsidP="00120C65">
      <w:pPr>
        <w:jc w:val="both"/>
      </w:pPr>
      <w:r w:rsidRPr="003B012C">
        <w:rPr>
          <w:b/>
          <w:sz w:val="20"/>
        </w:rPr>
        <w:t>ASUNTO: ENTREGA DEL LOGRAJE DEL AREA DE CIENCIAS NATURALES PARA EL PERIODO LECTIVO 2016.</w:t>
      </w:r>
    </w:p>
    <w:p w:rsidR="0055282F" w:rsidRDefault="0055282F" w:rsidP="00120C65">
      <w:pPr>
        <w:jc w:val="both"/>
      </w:pPr>
    </w:p>
    <w:p w:rsidR="0055282F" w:rsidRPr="005635B5" w:rsidRDefault="0055282F" w:rsidP="00120C65">
      <w:pPr>
        <w:jc w:val="both"/>
        <w:rPr>
          <w:b/>
        </w:rPr>
      </w:pPr>
      <w:r w:rsidRPr="005635B5">
        <w:rPr>
          <w:b/>
        </w:rPr>
        <w:t>Apreciados compañeros.</w:t>
      </w:r>
    </w:p>
    <w:p w:rsidR="0055282F" w:rsidRDefault="0055282F" w:rsidP="00120C65">
      <w:pPr>
        <w:jc w:val="both"/>
      </w:pPr>
    </w:p>
    <w:p w:rsidR="0055282F" w:rsidRDefault="00F677AC" w:rsidP="00120C65">
      <w:pPr>
        <w:jc w:val="both"/>
      </w:pPr>
      <w:r>
        <w:t xml:space="preserve"> </w:t>
      </w:r>
      <w:r w:rsidR="0055282F">
        <w:t xml:space="preserve">A través del presente oficio, solicito a ustedes como docentes del área de Ciencias Naturales, enviar en el presente formato adjunto, los logros del área de ciencias naturales correspondientes al periodo lectivo 2016. </w:t>
      </w:r>
    </w:p>
    <w:p w:rsidR="0055282F" w:rsidRDefault="0055282F" w:rsidP="00120C65">
      <w:pPr>
        <w:jc w:val="both"/>
      </w:pPr>
      <w:r>
        <w:t>Para lo cual se solicita atender las siguientes indicaciones:</w:t>
      </w:r>
    </w:p>
    <w:p w:rsidR="00CA2B80" w:rsidRDefault="00CA2B80" w:rsidP="00120C65">
      <w:pPr>
        <w:jc w:val="both"/>
      </w:pPr>
    </w:p>
    <w:p w:rsidR="0055282F" w:rsidRDefault="0055282F" w:rsidP="00120C65">
      <w:pPr>
        <w:pStyle w:val="Prrafodelista"/>
        <w:numPr>
          <w:ilvl w:val="0"/>
          <w:numId w:val="47"/>
        </w:numPr>
        <w:jc w:val="both"/>
      </w:pPr>
      <w:r>
        <w:t xml:space="preserve">Llenar el formato de </w:t>
      </w:r>
      <w:r w:rsidR="00CA2B80">
        <w:t>requisición</w:t>
      </w:r>
      <w:r>
        <w:t xml:space="preserve"> de logros para el periodo lectivo 2016 discriminado por</w:t>
      </w:r>
      <w:r w:rsidR="00CA2B80">
        <w:t xml:space="preserve"> Grado,</w:t>
      </w:r>
      <w:r>
        <w:t xml:space="preserve"> </w:t>
      </w:r>
      <w:r w:rsidR="00CA2B80">
        <w:t>Área</w:t>
      </w:r>
      <w:r>
        <w:t xml:space="preserve">, Asignatura, </w:t>
      </w:r>
      <w:r w:rsidR="00CA2B80">
        <w:t>Intensidad horaria, y periodo académico. Los logros relacionados deberán estar contemplados en la malla curricular de su plan de estudios.</w:t>
      </w:r>
    </w:p>
    <w:p w:rsidR="00CA2B80" w:rsidRDefault="00CA2B80" w:rsidP="00120C65">
      <w:pPr>
        <w:pStyle w:val="Prrafodelista"/>
        <w:numPr>
          <w:ilvl w:val="0"/>
          <w:numId w:val="47"/>
        </w:numPr>
        <w:jc w:val="both"/>
      </w:pPr>
      <w:r>
        <w:t>Tener en cuenta que el lograje de cada periodo debe estar directamente relacionado con la intensidad horaria contemplada en la malla curricular de su plan de estudios. El número de logros no debería sobrepasar el número de horas impartidas a la semana en cada grado.</w:t>
      </w:r>
      <w:r w:rsidR="0037072B">
        <w:t xml:space="preserve"> </w:t>
      </w:r>
    </w:p>
    <w:p w:rsidR="0037072B" w:rsidRDefault="0037072B" w:rsidP="00120C65">
      <w:pPr>
        <w:pStyle w:val="Prrafodelista"/>
        <w:numPr>
          <w:ilvl w:val="0"/>
          <w:numId w:val="47"/>
        </w:numPr>
        <w:jc w:val="both"/>
      </w:pPr>
      <w:r>
        <w:t>Es importante diferenciar LOGROS de ACTIVIDADES, ya que esto genera que el docente sobrepase el número de logros que debe desarrollar en cada periodo académico</w:t>
      </w:r>
      <w:r w:rsidR="001C0D4D">
        <w:t>. Las actividades son las diferentes acciones que demuestran el alcance</w:t>
      </w:r>
      <w:r w:rsidR="007F32A6">
        <w:t xml:space="preserve"> o los desempeños de los estudiantes </w:t>
      </w:r>
      <w:r w:rsidR="001C0D4D">
        <w:t>en cada logro.</w:t>
      </w:r>
    </w:p>
    <w:p w:rsidR="00120C65" w:rsidRDefault="00CA2B80" w:rsidP="00120C65">
      <w:pPr>
        <w:pStyle w:val="Prrafodelista"/>
        <w:numPr>
          <w:ilvl w:val="0"/>
          <w:numId w:val="47"/>
        </w:numPr>
        <w:jc w:val="both"/>
      </w:pPr>
      <w:r>
        <w:t xml:space="preserve">Debe existir unidad de criterios para la elaboración de los logros, y estos deben diseñarse por grados </w:t>
      </w:r>
      <w:r w:rsidR="00CE52F3">
        <w:t xml:space="preserve">y </w:t>
      </w:r>
      <w:r w:rsidR="00120C65">
        <w:t xml:space="preserve">ajustarse a los lineamentos curriculares del MEN y del establecimiento educativo. </w:t>
      </w:r>
    </w:p>
    <w:p w:rsidR="001F3232" w:rsidRDefault="001F3232" w:rsidP="00120C65">
      <w:pPr>
        <w:pStyle w:val="Prrafodelista"/>
        <w:numPr>
          <w:ilvl w:val="0"/>
          <w:numId w:val="47"/>
        </w:numPr>
        <w:jc w:val="both"/>
      </w:pPr>
      <w:r>
        <w:t xml:space="preserve">El </w:t>
      </w:r>
      <w:r w:rsidR="001F610A">
        <w:t>número</w:t>
      </w:r>
      <w:r>
        <w:t xml:space="preserve"> de logros debe ser el mismo para cada periodo</w:t>
      </w:r>
    </w:p>
    <w:p w:rsidR="00CA2B80" w:rsidRDefault="00120C65" w:rsidP="00120C65">
      <w:pPr>
        <w:pStyle w:val="Prrafodelista"/>
        <w:numPr>
          <w:ilvl w:val="0"/>
          <w:numId w:val="47"/>
        </w:numPr>
        <w:jc w:val="both"/>
      </w:pPr>
      <w:r>
        <w:t>La plataforma de gestión académica implementada para el 2016, se encuentra ajustada a los lineamientos del decreto 1290 del 2009 y no permite la generación de logros diferentes dentro de los grupos de un mismo grado.</w:t>
      </w:r>
    </w:p>
    <w:p w:rsidR="0037072B" w:rsidRDefault="0037072B" w:rsidP="0037072B">
      <w:pPr>
        <w:pStyle w:val="Prrafodelista"/>
      </w:pPr>
    </w:p>
    <w:p w:rsidR="00F677AC" w:rsidRDefault="00F677AC" w:rsidP="00F677AC">
      <w:pPr>
        <w:pStyle w:val="Prrafodelista"/>
        <w:spacing w:after="0"/>
        <w:jc w:val="center"/>
        <w:rPr>
          <w:b/>
          <w:sz w:val="28"/>
        </w:rPr>
      </w:pPr>
    </w:p>
    <w:p w:rsidR="0037072B" w:rsidRPr="00F677AC" w:rsidRDefault="00F677AC" w:rsidP="00F677AC">
      <w:pPr>
        <w:pStyle w:val="Prrafodelista"/>
        <w:spacing w:after="0"/>
        <w:jc w:val="center"/>
        <w:rPr>
          <w:b/>
          <w:sz w:val="28"/>
        </w:rPr>
      </w:pPr>
      <w:r w:rsidRPr="00F677AC">
        <w:rPr>
          <w:b/>
          <w:sz w:val="28"/>
        </w:rPr>
        <w:t>DILU HENRY FLÓREZ</w:t>
      </w:r>
    </w:p>
    <w:p w:rsidR="00F677AC" w:rsidRDefault="00F677AC" w:rsidP="00F677AC">
      <w:pPr>
        <w:pStyle w:val="Prrafodelista"/>
        <w:spacing w:after="0"/>
        <w:jc w:val="center"/>
        <w:rPr>
          <w:sz w:val="20"/>
        </w:rPr>
      </w:pPr>
      <w:r w:rsidRPr="00F677AC">
        <w:rPr>
          <w:sz w:val="20"/>
        </w:rPr>
        <w:t>Coordinador académico</w:t>
      </w:r>
    </w:p>
    <w:p w:rsidR="00F677AC" w:rsidRDefault="00F677AC" w:rsidP="00F677AC">
      <w:pPr>
        <w:pStyle w:val="Prrafodelista"/>
        <w:spacing w:after="0"/>
        <w:jc w:val="center"/>
        <w:rPr>
          <w:sz w:val="20"/>
        </w:rPr>
      </w:pPr>
    </w:p>
    <w:p w:rsidR="00F677AC" w:rsidRDefault="00F677AC" w:rsidP="00F677AC">
      <w:pPr>
        <w:pStyle w:val="Prrafodelista"/>
        <w:spacing w:after="0"/>
        <w:jc w:val="center"/>
        <w:rPr>
          <w:sz w:val="20"/>
        </w:rPr>
      </w:pPr>
    </w:p>
    <w:p w:rsidR="00F677AC" w:rsidRDefault="00F677AC" w:rsidP="00F677AC">
      <w:pPr>
        <w:pStyle w:val="Prrafodelista"/>
        <w:spacing w:after="0"/>
        <w:jc w:val="center"/>
        <w:rPr>
          <w:sz w:val="20"/>
        </w:rPr>
      </w:pPr>
    </w:p>
    <w:p w:rsidR="00F677AC" w:rsidRDefault="00F677AC" w:rsidP="00F677AC">
      <w:pPr>
        <w:pStyle w:val="Prrafodelista"/>
        <w:spacing w:after="0"/>
        <w:jc w:val="center"/>
        <w:rPr>
          <w:sz w:val="20"/>
        </w:rPr>
      </w:pPr>
    </w:p>
    <w:tbl>
      <w:tblPr>
        <w:tblStyle w:val="Tablaconcuadrcula"/>
        <w:tblpPr w:leftFromText="141" w:rightFromText="141" w:vertAnchor="page" w:horzAnchor="margin" w:tblpY="2626"/>
        <w:tblW w:w="9180" w:type="dxa"/>
        <w:tblLook w:val="04A0" w:firstRow="1" w:lastRow="0" w:firstColumn="1" w:lastColumn="0" w:noHBand="0" w:noVBand="1"/>
      </w:tblPr>
      <w:tblGrid>
        <w:gridCol w:w="3652"/>
        <w:gridCol w:w="2977"/>
        <w:gridCol w:w="1559"/>
        <w:gridCol w:w="992"/>
      </w:tblGrid>
      <w:tr w:rsidR="00F677AC" w:rsidTr="00F677AC">
        <w:tc>
          <w:tcPr>
            <w:tcW w:w="9180" w:type="dxa"/>
            <w:gridSpan w:val="4"/>
          </w:tcPr>
          <w:p w:rsidR="00F677AC" w:rsidRPr="004A09DD" w:rsidRDefault="00F677AC" w:rsidP="00F677AC">
            <w:pPr>
              <w:jc w:val="center"/>
              <w:rPr>
                <w:b/>
              </w:rPr>
            </w:pPr>
            <w:bookmarkStart w:id="0" w:name="_GoBack"/>
            <w:bookmarkEnd w:id="0"/>
            <w:r>
              <w:rPr>
                <w:b/>
              </w:rPr>
              <w:lastRenderedPageBreak/>
              <w:t>LOGROS PARA EL PERIODO LECTIVO 2016</w:t>
            </w:r>
          </w:p>
        </w:tc>
      </w:tr>
      <w:tr w:rsidR="00F677AC" w:rsidTr="00F677AC">
        <w:tc>
          <w:tcPr>
            <w:tcW w:w="3652" w:type="dxa"/>
          </w:tcPr>
          <w:p w:rsidR="00F677AC" w:rsidRDefault="00F677AC" w:rsidP="00F677AC">
            <w:pPr>
              <w:jc w:val="both"/>
              <w:rPr>
                <w:b/>
              </w:rPr>
            </w:pPr>
            <w:r w:rsidRPr="004A09DD">
              <w:rPr>
                <w:b/>
              </w:rPr>
              <w:t>Área: CIENCIAS NATURALES</w:t>
            </w:r>
          </w:p>
          <w:p w:rsidR="00F677AC" w:rsidRPr="004A09DD" w:rsidRDefault="00F677AC" w:rsidP="00F677AC">
            <w:pPr>
              <w:jc w:val="both"/>
              <w:rPr>
                <w:b/>
              </w:rPr>
            </w:pPr>
          </w:p>
        </w:tc>
        <w:tc>
          <w:tcPr>
            <w:tcW w:w="2977" w:type="dxa"/>
          </w:tcPr>
          <w:p w:rsidR="00F677AC" w:rsidRPr="004A09DD" w:rsidRDefault="00F677AC" w:rsidP="00F677AC">
            <w:pPr>
              <w:jc w:val="both"/>
              <w:rPr>
                <w:b/>
              </w:rPr>
            </w:pPr>
            <w:r w:rsidRPr="004A09DD">
              <w:rPr>
                <w:b/>
              </w:rPr>
              <w:t>Asignatura:</w:t>
            </w:r>
          </w:p>
        </w:tc>
        <w:tc>
          <w:tcPr>
            <w:tcW w:w="1559" w:type="dxa"/>
          </w:tcPr>
          <w:p w:rsidR="00F677AC" w:rsidRPr="004A09DD" w:rsidRDefault="00F677AC" w:rsidP="00F677AC">
            <w:pPr>
              <w:jc w:val="both"/>
              <w:rPr>
                <w:b/>
              </w:rPr>
            </w:pPr>
            <w:r w:rsidRPr="004A09DD">
              <w:rPr>
                <w:b/>
              </w:rPr>
              <w:t>Grado:</w:t>
            </w:r>
          </w:p>
        </w:tc>
        <w:tc>
          <w:tcPr>
            <w:tcW w:w="992" w:type="dxa"/>
          </w:tcPr>
          <w:p w:rsidR="00F677AC" w:rsidRPr="004A09DD" w:rsidRDefault="00F677AC" w:rsidP="00F677AC">
            <w:pPr>
              <w:jc w:val="both"/>
              <w:rPr>
                <w:b/>
              </w:rPr>
            </w:pPr>
            <w:r w:rsidRPr="004A09DD">
              <w:rPr>
                <w:b/>
              </w:rPr>
              <w:t>Int Hr:</w:t>
            </w:r>
          </w:p>
        </w:tc>
      </w:tr>
      <w:tr w:rsidR="00F677AC" w:rsidTr="00F677AC">
        <w:tc>
          <w:tcPr>
            <w:tcW w:w="6629" w:type="dxa"/>
            <w:gridSpan w:val="2"/>
          </w:tcPr>
          <w:p w:rsidR="00F677AC" w:rsidRDefault="00F677AC" w:rsidP="00F677AC">
            <w:pPr>
              <w:jc w:val="both"/>
              <w:rPr>
                <w:b/>
              </w:rPr>
            </w:pPr>
            <w:r w:rsidRPr="004A09DD">
              <w:rPr>
                <w:b/>
              </w:rPr>
              <w:t>Docente:</w:t>
            </w:r>
          </w:p>
          <w:p w:rsidR="00F677AC" w:rsidRPr="004A09DD" w:rsidRDefault="00F677AC" w:rsidP="00F677AC">
            <w:pPr>
              <w:jc w:val="both"/>
              <w:rPr>
                <w:b/>
              </w:rPr>
            </w:pPr>
          </w:p>
        </w:tc>
        <w:tc>
          <w:tcPr>
            <w:tcW w:w="2551" w:type="dxa"/>
            <w:gridSpan w:val="2"/>
          </w:tcPr>
          <w:p w:rsidR="00F677AC" w:rsidRPr="004A09DD" w:rsidRDefault="00F677AC" w:rsidP="00F677AC">
            <w:pPr>
              <w:jc w:val="both"/>
              <w:rPr>
                <w:b/>
              </w:rPr>
            </w:pPr>
            <w:r w:rsidRPr="004A09DD">
              <w:rPr>
                <w:b/>
              </w:rPr>
              <w:t>Periodo:</w:t>
            </w:r>
          </w:p>
        </w:tc>
      </w:tr>
      <w:tr w:rsidR="00F677AC" w:rsidTr="00F677AC">
        <w:tc>
          <w:tcPr>
            <w:tcW w:w="9180" w:type="dxa"/>
            <w:gridSpan w:val="4"/>
          </w:tcPr>
          <w:p w:rsidR="00F677AC" w:rsidRPr="00EC4881" w:rsidRDefault="00F677AC" w:rsidP="00F677AC">
            <w:pPr>
              <w:jc w:val="both"/>
              <w:rPr>
                <w:b/>
                <w:sz w:val="20"/>
              </w:rPr>
            </w:pPr>
            <w:r>
              <w:rPr>
                <w:b/>
                <w:sz w:val="20"/>
              </w:rPr>
              <w:t>L</w:t>
            </w:r>
            <w:r w:rsidRPr="00EC4881">
              <w:rPr>
                <w:b/>
                <w:sz w:val="20"/>
              </w:rPr>
              <w:t>ogros del primer periodo</w:t>
            </w:r>
          </w:p>
        </w:tc>
      </w:tr>
      <w:tr w:rsidR="00F677AC" w:rsidTr="00F677AC">
        <w:tc>
          <w:tcPr>
            <w:tcW w:w="9180" w:type="dxa"/>
            <w:gridSpan w:val="4"/>
          </w:tcPr>
          <w:p w:rsidR="00F677AC" w:rsidRPr="00EC4881" w:rsidRDefault="00F677AC" w:rsidP="00F677AC">
            <w:pPr>
              <w:jc w:val="both"/>
              <w:rPr>
                <w:sz w:val="20"/>
              </w:rPr>
            </w:pPr>
          </w:p>
          <w:p w:rsidR="00F677AC" w:rsidRDefault="00F677AC" w:rsidP="00F677AC">
            <w:pPr>
              <w:jc w:val="both"/>
              <w:rPr>
                <w:sz w:val="20"/>
              </w:rPr>
            </w:pPr>
          </w:p>
          <w:p w:rsidR="00F677AC" w:rsidRDefault="00F677AC" w:rsidP="00F677AC">
            <w:pPr>
              <w:jc w:val="both"/>
              <w:rPr>
                <w:sz w:val="20"/>
              </w:rPr>
            </w:pPr>
          </w:p>
          <w:p w:rsidR="00F677AC" w:rsidRPr="00EC4881" w:rsidRDefault="00F677AC" w:rsidP="00F677AC">
            <w:pPr>
              <w:jc w:val="both"/>
              <w:rPr>
                <w:sz w:val="20"/>
              </w:rPr>
            </w:pPr>
          </w:p>
          <w:p w:rsidR="00F677AC" w:rsidRPr="00EC4881" w:rsidRDefault="00F677AC" w:rsidP="00F677AC">
            <w:pPr>
              <w:jc w:val="both"/>
              <w:rPr>
                <w:sz w:val="20"/>
              </w:rPr>
            </w:pPr>
          </w:p>
        </w:tc>
      </w:tr>
      <w:tr w:rsidR="00F677AC" w:rsidTr="00F677AC">
        <w:tc>
          <w:tcPr>
            <w:tcW w:w="9180" w:type="dxa"/>
            <w:gridSpan w:val="4"/>
          </w:tcPr>
          <w:p w:rsidR="00F677AC" w:rsidRPr="00EC4881" w:rsidRDefault="00F677AC" w:rsidP="00F677AC">
            <w:pPr>
              <w:jc w:val="both"/>
              <w:rPr>
                <w:b/>
                <w:sz w:val="20"/>
              </w:rPr>
            </w:pPr>
            <w:r>
              <w:rPr>
                <w:b/>
                <w:sz w:val="20"/>
              </w:rPr>
              <w:t>L</w:t>
            </w:r>
            <w:r w:rsidRPr="00EC4881">
              <w:rPr>
                <w:b/>
                <w:sz w:val="20"/>
              </w:rPr>
              <w:t>ogros del segundo periodo</w:t>
            </w:r>
          </w:p>
        </w:tc>
      </w:tr>
      <w:tr w:rsidR="00F677AC" w:rsidTr="00F677AC">
        <w:tc>
          <w:tcPr>
            <w:tcW w:w="9180" w:type="dxa"/>
            <w:gridSpan w:val="4"/>
          </w:tcPr>
          <w:p w:rsidR="00F677AC" w:rsidRPr="00EC4881" w:rsidRDefault="00F677AC" w:rsidP="00F677AC">
            <w:pPr>
              <w:jc w:val="both"/>
              <w:rPr>
                <w:b/>
                <w:sz w:val="20"/>
              </w:rPr>
            </w:pPr>
          </w:p>
          <w:p w:rsidR="00F677AC" w:rsidRDefault="00F677AC" w:rsidP="00F677AC">
            <w:pPr>
              <w:jc w:val="both"/>
              <w:rPr>
                <w:b/>
                <w:sz w:val="20"/>
              </w:rPr>
            </w:pPr>
          </w:p>
          <w:p w:rsidR="00F677AC" w:rsidRDefault="00F677AC" w:rsidP="00F677AC">
            <w:pPr>
              <w:jc w:val="both"/>
              <w:rPr>
                <w:b/>
                <w:sz w:val="20"/>
              </w:rPr>
            </w:pPr>
          </w:p>
          <w:p w:rsidR="00F677AC" w:rsidRPr="00EC4881" w:rsidRDefault="00F677AC" w:rsidP="00F677AC">
            <w:pPr>
              <w:jc w:val="both"/>
              <w:rPr>
                <w:b/>
                <w:sz w:val="20"/>
              </w:rPr>
            </w:pPr>
          </w:p>
          <w:p w:rsidR="00F677AC" w:rsidRPr="00EC4881" w:rsidRDefault="00F677AC" w:rsidP="00F677AC">
            <w:pPr>
              <w:jc w:val="both"/>
              <w:rPr>
                <w:sz w:val="20"/>
              </w:rPr>
            </w:pPr>
          </w:p>
        </w:tc>
      </w:tr>
      <w:tr w:rsidR="00F677AC" w:rsidTr="00F677AC">
        <w:tc>
          <w:tcPr>
            <w:tcW w:w="9180" w:type="dxa"/>
            <w:gridSpan w:val="4"/>
          </w:tcPr>
          <w:p w:rsidR="00F677AC" w:rsidRPr="00EC4881" w:rsidRDefault="00F677AC" w:rsidP="00F677AC">
            <w:pPr>
              <w:jc w:val="both"/>
              <w:rPr>
                <w:b/>
                <w:sz w:val="20"/>
              </w:rPr>
            </w:pPr>
            <w:r>
              <w:rPr>
                <w:b/>
                <w:sz w:val="20"/>
              </w:rPr>
              <w:t>L</w:t>
            </w:r>
            <w:r w:rsidRPr="00EC4881">
              <w:rPr>
                <w:b/>
                <w:sz w:val="20"/>
              </w:rPr>
              <w:t>ogros del tercer periodo</w:t>
            </w:r>
          </w:p>
        </w:tc>
      </w:tr>
      <w:tr w:rsidR="00F677AC" w:rsidTr="00F677AC">
        <w:tc>
          <w:tcPr>
            <w:tcW w:w="9180" w:type="dxa"/>
            <w:gridSpan w:val="4"/>
          </w:tcPr>
          <w:p w:rsidR="00F677AC" w:rsidRDefault="00F677AC" w:rsidP="00F677AC">
            <w:pPr>
              <w:jc w:val="both"/>
              <w:rPr>
                <w:b/>
                <w:sz w:val="20"/>
              </w:rPr>
            </w:pPr>
          </w:p>
          <w:p w:rsidR="00F677AC" w:rsidRPr="00EC4881" w:rsidRDefault="00F677AC" w:rsidP="00F677AC">
            <w:pPr>
              <w:jc w:val="both"/>
              <w:rPr>
                <w:b/>
                <w:sz w:val="20"/>
              </w:rPr>
            </w:pPr>
          </w:p>
          <w:p w:rsidR="00F677AC" w:rsidRDefault="00F677AC" w:rsidP="00F677AC">
            <w:pPr>
              <w:jc w:val="both"/>
              <w:rPr>
                <w:b/>
                <w:sz w:val="20"/>
              </w:rPr>
            </w:pPr>
          </w:p>
          <w:p w:rsidR="00F677AC" w:rsidRPr="00EC4881" w:rsidRDefault="00F677AC" w:rsidP="00F677AC">
            <w:pPr>
              <w:jc w:val="both"/>
              <w:rPr>
                <w:b/>
                <w:sz w:val="20"/>
              </w:rPr>
            </w:pPr>
          </w:p>
          <w:p w:rsidR="00F677AC" w:rsidRPr="00EC4881" w:rsidRDefault="00F677AC" w:rsidP="00F677AC">
            <w:pPr>
              <w:jc w:val="both"/>
              <w:rPr>
                <w:b/>
                <w:sz w:val="20"/>
              </w:rPr>
            </w:pPr>
          </w:p>
          <w:p w:rsidR="00F677AC" w:rsidRPr="00EC4881" w:rsidRDefault="00F677AC" w:rsidP="00F677AC">
            <w:pPr>
              <w:jc w:val="both"/>
              <w:rPr>
                <w:b/>
                <w:sz w:val="20"/>
              </w:rPr>
            </w:pPr>
          </w:p>
        </w:tc>
      </w:tr>
      <w:tr w:rsidR="00F677AC" w:rsidTr="00F677AC">
        <w:tc>
          <w:tcPr>
            <w:tcW w:w="9180" w:type="dxa"/>
            <w:gridSpan w:val="4"/>
          </w:tcPr>
          <w:p w:rsidR="00F677AC" w:rsidRPr="00EC4881" w:rsidRDefault="00F677AC" w:rsidP="00F677AC">
            <w:pPr>
              <w:jc w:val="both"/>
              <w:rPr>
                <w:b/>
                <w:sz w:val="20"/>
              </w:rPr>
            </w:pPr>
            <w:r>
              <w:rPr>
                <w:b/>
                <w:sz w:val="20"/>
              </w:rPr>
              <w:t>L</w:t>
            </w:r>
            <w:r w:rsidRPr="00EC4881">
              <w:rPr>
                <w:b/>
                <w:sz w:val="20"/>
              </w:rPr>
              <w:t>ogros del cuarto periodo</w:t>
            </w:r>
          </w:p>
        </w:tc>
      </w:tr>
      <w:tr w:rsidR="00F677AC" w:rsidTr="00F677AC">
        <w:trPr>
          <w:trHeight w:val="1042"/>
        </w:trPr>
        <w:tc>
          <w:tcPr>
            <w:tcW w:w="9180" w:type="dxa"/>
            <w:gridSpan w:val="4"/>
          </w:tcPr>
          <w:p w:rsidR="00F677AC" w:rsidRDefault="00F677AC" w:rsidP="00F677AC">
            <w:pPr>
              <w:jc w:val="both"/>
              <w:rPr>
                <w:b/>
                <w:sz w:val="20"/>
              </w:rPr>
            </w:pPr>
          </w:p>
          <w:p w:rsidR="00F677AC" w:rsidRDefault="00F677AC" w:rsidP="00F677AC">
            <w:pPr>
              <w:jc w:val="both"/>
              <w:rPr>
                <w:b/>
                <w:sz w:val="20"/>
              </w:rPr>
            </w:pPr>
          </w:p>
          <w:p w:rsidR="00F677AC" w:rsidRDefault="00F677AC" w:rsidP="00F677AC">
            <w:pPr>
              <w:jc w:val="both"/>
              <w:rPr>
                <w:b/>
                <w:sz w:val="20"/>
              </w:rPr>
            </w:pPr>
          </w:p>
          <w:p w:rsidR="00F677AC" w:rsidRDefault="00F677AC" w:rsidP="00F677AC">
            <w:pPr>
              <w:jc w:val="both"/>
              <w:rPr>
                <w:b/>
                <w:sz w:val="20"/>
              </w:rPr>
            </w:pPr>
          </w:p>
          <w:p w:rsidR="00F677AC" w:rsidRDefault="00F677AC" w:rsidP="00F677AC">
            <w:pPr>
              <w:jc w:val="both"/>
              <w:rPr>
                <w:b/>
                <w:sz w:val="20"/>
              </w:rPr>
            </w:pPr>
          </w:p>
          <w:p w:rsidR="00F677AC" w:rsidRDefault="00F677AC" w:rsidP="00F677AC">
            <w:pPr>
              <w:jc w:val="both"/>
              <w:rPr>
                <w:b/>
                <w:sz w:val="20"/>
              </w:rPr>
            </w:pPr>
          </w:p>
        </w:tc>
      </w:tr>
    </w:tbl>
    <w:p w:rsidR="00F677AC" w:rsidRDefault="00F677AC" w:rsidP="00F677AC">
      <w:pPr>
        <w:pStyle w:val="Prrafodelista"/>
        <w:spacing w:after="0"/>
        <w:jc w:val="center"/>
        <w:rPr>
          <w:sz w:val="20"/>
        </w:rPr>
      </w:pPr>
    </w:p>
    <w:sectPr w:rsidR="00F677AC" w:rsidSect="003B012C">
      <w:headerReference w:type="default" r:id="rId8"/>
      <w:pgSz w:w="12240" w:h="15840"/>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6EF" w:rsidRDefault="00E716EF" w:rsidP="00914832">
      <w:pPr>
        <w:spacing w:line="240" w:lineRule="auto"/>
      </w:pPr>
      <w:r>
        <w:separator/>
      </w:r>
    </w:p>
  </w:endnote>
  <w:endnote w:type="continuationSeparator" w:id="0">
    <w:p w:rsidR="00E716EF" w:rsidRDefault="00E716EF" w:rsidP="00914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6EF" w:rsidRDefault="00E716EF" w:rsidP="00914832">
      <w:pPr>
        <w:spacing w:line="240" w:lineRule="auto"/>
      </w:pPr>
      <w:r>
        <w:separator/>
      </w:r>
    </w:p>
  </w:footnote>
  <w:footnote w:type="continuationSeparator" w:id="0">
    <w:p w:rsidR="00E716EF" w:rsidRDefault="00E716EF" w:rsidP="009148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F16" w:rsidRPr="006627F7" w:rsidRDefault="00B75F16" w:rsidP="00914832">
    <w:pPr>
      <w:jc w:val="center"/>
      <w:rPr>
        <w:rFonts w:ascii="Times New Roman" w:hAnsi="Times New Roman" w:cs="Times New Roman"/>
        <w:b/>
        <w:sz w:val="18"/>
        <w:szCs w:val="16"/>
      </w:rPr>
    </w:pPr>
    <w:r w:rsidRPr="006627F7">
      <w:rPr>
        <w:rFonts w:ascii="Times New Roman" w:hAnsi="Times New Roman" w:cs="Times New Roman"/>
        <w:b/>
        <w:sz w:val="18"/>
        <w:szCs w:val="16"/>
      </w:rPr>
      <w:t>INSTITUCIÒN EDUCATIVA</w:t>
    </w:r>
    <w:r w:rsidRPr="006627F7">
      <w:rPr>
        <w:rFonts w:ascii="Times New Roman" w:hAnsi="Times New Roman" w:cs="Times New Roman"/>
        <w:noProof/>
        <w:sz w:val="18"/>
        <w:szCs w:val="16"/>
      </w:rPr>
      <w:drawing>
        <wp:anchor distT="0" distB="0" distL="114300" distR="114300" simplePos="0" relativeHeight="251659264" behindDoc="1" locked="0" layoutInCell="1" allowOverlap="1" wp14:anchorId="334447C3" wp14:editId="5D81C6E6">
          <wp:simplePos x="0" y="0"/>
          <wp:positionH relativeFrom="column">
            <wp:posOffset>-387985</wp:posOffset>
          </wp:positionH>
          <wp:positionV relativeFrom="paragraph">
            <wp:posOffset>-3810</wp:posOffset>
          </wp:positionV>
          <wp:extent cx="660400" cy="571500"/>
          <wp:effectExtent l="0" t="0" r="0" b="0"/>
          <wp:wrapNone/>
          <wp:docPr id="1" name="Imagen 1"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3"/>
                  <pic:cNvPicPr>
                    <a:picLocks noChangeAspect="1" noChangeArrowheads="1"/>
                  </pic:cNvPicPr>
                </pic:nvPicPr>
                <pic:blipFill>
                  <a:blip r:embed="rId1" cstate="print"/>
                  <a:srcRect/>
                  <a:stretch>
                    <a:fillRect/>
                  </a:stretch>
                </pic:blipFill>
                <pic:spPr bwMode="auto">
                  <a:xfrm>
                    <a:off x="0" y="0"/>
                    <a:ext cx="660400" cy="571500"/>
                  </a:xfrm>
                  <a:prstGeom prst="rect">
                    <a:avLst/>
                  </a:prstGeom>
                  <a:noFill/>
                  <a:ln w="9525">
                    <a:noFill/>
                    <a:miter lim="800000"/>
                    <a:headEnd/>
                    <a:tailEnd/>
                  </a:ln>
                </pic:spPr>
              </pic:pic>
            </a:graphicData>
          </a:graphic>
        </wp:anchor>
      </w:drawing>
    </w:r>
    <w:r w:rsidRPr="006627F7">
      <w:rPr>
        <w:rFonts w:ascii="Times New Roman" w:hAnsi="Times New Roman" w:cs="Times New Roman"/>
        <w:b/>
        <w:sz w:val="18"/>
        <w:szCs w:val="16"/>
      </w:rPr>
      <w:t xml:space="preserve"> TECNICA JUAN V. PADILLA</w:t>
    </w:r>
  </w:p>
  <w:p w:rsidR="00B75F16" w:rsidRPr="006627F7" w:rsidRDefault="00B75F16" w:rsidP="00914832">
    <w:pPr>
      <w:jc w:val="center"/>
      <w:rPr>
        <w:rFonts w:ascii="Times New Roman" w:hAnsi="Times New Roman" w:cs="Times New Roman"/>
        <w:b/>
        <w:sz w:val="18"/>
        <w:szCs w:val="16"/>
      </w:rPr>
    </w:pPr>
    <w:r w:rsidRPr="006627F7">
      <w:rPr>
        <w:rFonts w:ascii="Times New Roman" w:hAnsi="Times New Roman" w:cs="Times New Roman"/>
        <w:b/>
        <w:sz w:val="18"/>
        <w:szCs w:val="16"/>
      </w:rPr>
      <w:t>Aprobada por la Resolución No. 00014 de 17 Mayo de 2007</w:t>
    </w:r>
  </w:p>
  <w:p w:rsidR="00B75F16" w:rsidRPr="006627F7" w:rsidRDefault="00B75F16" w:rsidP="00914832">
    <w:pPr>
      <w:jc w:val="center"/>
      <w:rPr>
        <w:rFonts w:ascii="Times New Roman" w:hAnsi="Times New Roman" w:cs="Times New Roman"/>
        <w:b/>
        <w:sz w:val="18"/>
        <w:szCs w:val="16"/>
      </w:rPr>
    </w:pPr>
    <w:r w:rsidRPr="006627F7">
      <w:rPr>
        <w:rFonts w:ascii="Times New Roman" w:hAnsi="Times New Roman" w:cs="Times New Roman"/>
        <w:b/>
        <w:sz w:val="18"/>
        <w:szCs w:val="16"/>
      </w:rPr>
      <w:t>Para el nivel Preescolar, Básica Primaria, Básica Secundaria y Educación Media Técnica</w:t>
    </w:r>
  </w:p>
  <w:p w:rsidR="00B75F16" w:rsidRPr="006627F7" w:rsidRDefault="00B75F16" w:rsidP="00914832">
    <w:pPr>
      <w:tabs>
        <w:tab w:val="left" w:pos="1066"/>
        <w:tab w:val="left" w:pos="1253"/>
        <w:tab w:val="center" w:pos="4703"/>
      </w:tabs>
      <w:jc w:val="center"/>
      <w:rPr>
        <w:rFonts w:ascii="Times New Roman" w:hAnsi="Times New Roman" w:cs="Times New Roman"/>
        <w:b/>
        <w:sz w:val="18"/>
        <w:szCs w:val="16"/>
      </w:rPr>
    </w:pPr>
    <w:r w:rsidRPr="006627F7">
      <w:rPr>
        <w:rFonts w:ascii="Times New Roman" w:hAnsi="Times New Roman" w:cs="Times New Roman"/>
        <w:b/>
        <w:sz w:val="18"/>
        <w:szCs w:val="16"/>
      </w:rPr>
      <w:t xml:space="preserve">Código </w:t>
    </w:r>
    <w:proofErr w:type="spellStart"/>
    <w:r w:rsidRPr="006627F7">
      <w:rPr>
        <w:rFonts w:ascii="Times New Roman" w:hAnsi="Times New Roman" w:cs="Times New Roman"/>
        <w:b/>
        <w:sz w:val="18"/>
        <w:szCs w:val="16"/>
      </w:rPr>
      <w:t>DANE</w:t>
    </w:r>
    <w:proofErr w:type="spellEnd"/>
    <w:r w:rsidRPr="006627F7">
      <w:rPr>
        <w:rFonts w:ascii="Times New Roman" w:hAnsi="Times New Roman" w:cs="Times New Roman"/>
        <w:b/>
        <w:sz w:val="18"/>
        <w:szCs w:val="16"/>
      </w:rPr>
      <w:t xml:space="preserve"> 108372000011- </w:t>
    </w:r>
    <w:proofErr w:type="spellStart"/>
    <w:r w:rsidRPr="006627F7">
      <w:rPr>
        <w:rFonts w:ascii="Times New Roman" w:hAnsi="Times New Roman" w:cs="Times New Roman"/>
        <w:b/>
        <w:sz w:val="18"/>
        <w:szCs w:val="16"/>
      </w:rPr>
      <w:t>Nit</w:t>
    </w:r>
    <w:proofErr w:type="spellEnd"/>
    <w:r w:rsidRPr="006627F7">
      <w:rPr>
        <w:rFonts w:ascii="Times New Roman" w:hAnsi="Times New Roman" w:cs="Times New Roman"/>
        <w:b/>
        <w:sz w:val="18"/>
        <w:szCs w:val="16"/>
      </w:rPr>
      <w:t>: 890105167-2</w:t>
    </w:r>
  </w:p>
  <w:p w:rsidR="00B75F16" w:rsidRPr="006627F7" w:rsidRDefault="00B75F16" w:rsidP="00914832">
    <w:pPr>
      <w:pStyle w:val="Encabezado"/>
      <w:rPr>
        <w:rFonts w:ascii="Times New Roman" w:hAnsi="Times New Roman" w:cs="Times New Roman"/>
        <w:sz w:val="24"/>
      </w:rPr>
    </w:pPr>
    <w:r w:rsidRPr="006627F7">
      <w:rPr>
        <w:rFonts w:ascii="Times New Roman" w:hAnsi="Times New Roman" w:cs="Times New Roman"/>
        <w:b/>
        <w:sz w:val="18"/>
        <w:szCs w:val="16"/>
      </w:rPr>
      <w:t xml:space="preserve">                                                                                  Juan de Acosta Atlántico</w:t>
    </w:r>
  </w:p>
  <w:p w:rsidR="00B75F16" w:rsidRDefault="00B75F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918"/>
    <w:multiLevelType w:val="multilevel"/>
    <w:tmpl w:val="7192541C"/>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1">
    <w:nsid w:val="032D1696"/>
    <w:multiLevelType w:val="hybridMultilevel"/>
    <w:tmpl w:val="5B729D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65394A"/>
    <w:multiLevelType w:val="hybridMultilevel"/>
    <w:tmpl w:val="2976EAE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9F10561"/>
    <w:multiLevelType w:val="hybridMultilevel"/>
    <w:tmpl w:val="19120F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
    <w:nsid w:val="0A0504F5"/>
    <w:multiLevelType w:val="hybridMultilevel"/>
    <w:tmpl w:val="E8B036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A0C2F08"/>
    <w:multiLevelType w:val="multilevel"/>
    <w:tmpl w:val="E9F61A5C"/>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6">
    <w:nsid w:val="0AC60136"/>
    <w:multiLevelType w:val="hybridMultilevel"/>
    <w:tmpl w:val="628E81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C542D31"/>
    <w:multiLevelType w:val="hybridMultilevel"/>
    <w:tmpl w:val="FAD69E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D430701"/>
    <w:multiLevelType w:val="hybridMultilevel"/>
    <w:tmpl w:val="E284972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E8C3D51"/>
    <w:multiLevelType w:val="hybridMultilevel"/>
    <w:tmpl w:val="3EEE9B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FCA7C2F"/>
    <w:multiLevelType w:val="hybridMultilevel"/>
    <w:tmpl w:val="9F1A449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09308A6"/>
    <w:multiLevelType w:val="hybridMultilevel"/>
    <w:tmpl w:val="EC3692F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1D004D5"/>
    <w:multiLevelType w:val="hybridMultilevel"/>
    <w:tmpl w:val="6C12801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3FB3C7E"/>
    <w:multiLevelType w:val="hybridMultilevel"/>
    <w:tmpl w:val="C590C6C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503361F"/>
    <w:multiLevelType w:val="hybridMultilevel"/>
    <w:tmpl w:val="AACE559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5714149"/>
    <w:multiLevelType w:val="hybridMultilevel"/>
    <w:tmpl w:val="F7448C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17A244AF"/>
    <w:multiLevelType w:val="hybridMultilevel"/>
    <w:tmpl w:val="1AEC132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18551D00"/>
    <w:multiLevelType w:val="hybridMultilevel"/>
    <w:tmpl w:val="EC0E77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1FF06A4E"/>
    <w:multiLevelType w:val="hybridMultilevel"/>
    <w:tmpl w:val="2F10F374"/>
    <w:lvl w:ilvl="0" w:tplc="31E0C24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22179D5"/>
    <w:multiLevelType w:val="hybridMultilevel"/>
    <w:tmpl w:val="B69ACDD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23B7B79"/>
    <w:multiLevelType w:val="hybridMultilevel"/>
    <w:tmpl w:val="6C6A842E"/>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nsid w:val="22D61796"/>
    <w:multiLevelType w:val="hybridMultilevel"/>
    <w:tmpl w:val="85EC52D2"/>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2">
    <w:nsid w:val="275E0211"/>
    <w:multiLevelType w:val="multilevel"/>
    <w:tmpl w:val="0908BF62"/>
    <w:lvl w:ilvl="0">
      <w:start w:val="1"/>
      <w:numFmt w:val="bullet"/>
      <w:lvlText w:val="●"/>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23">
    <w:nsid w:val="2AA002EF"/>
    <w:multiLevelType w:val="hybridMultilevel"/>
    <w:tmpl w:val="828CD6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2D2D568B"/>
    <w:multiLevelType w:val="multilevel"/>
    <w:tmpl w:val="A9D6ECA6"/>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25">
    <w:nsid w:val="2F713D01"/>
    <w:multiLevelType w:val="hybridMultilevel"/>
    <w:tmpl w:val="1A1AD85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2FBE408C"/>
    <w:multiLevelType w:val="hybridMultilevel"/>
    <w:tmpl w:val="F6DAD59C"/>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3E910E23"/>
    <w:multiLevelType w:val="hybridMultilevel"/>
    <w:tmpl w:val="0852A96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4943021"/>
    <w:multiLevelType w:val="hybridMultilevel"/>
    <w:tmpl w:val="591869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60C058F"/>
    <w:multiLevelType w:val="hybridMultilevel"/>
    <w:tmpl w:val="CD1898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7D27A4A"/>
    <w:multiLevelType w:val="hybridMultilevel"/>
    <w:tmpl w:val="9EF82D5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7E27E7B"/>
    <w:multiLevelType w:val="hybridMultilevel"/>
    <w:tmpl w:val="88B294AE"/>
    <w:lvl w:ilvl="0" w:tplc="31E0C24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4B6537CA"/>
    <w:multiLevelType w:val="hybridMultilevel"/>
    <w:tmpl w:val="F05213A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4DDE7F6B"/>
    <w:multiLevelType w:val="hybridMultilevel"/>
    <w:tmpl w:val="FA08A39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295564C"/>
    <w:multiLevelType w:val="multilevel"/>
    <w:tmpl w:val="C39CF3D4"/>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35">
    <w:nsid w:val="55223EED"/>
    <w:multiLevelType w:val="hybridMultilevel"/>
    <w:tmpl w:val="9CD8AF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BC677D6"/>
    <w:multiLevelType w:val="hybridMultilevel"/>
    <w:tmpl w:val="C164A9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5C074DE2"/>
    <w:multiLevelType w:val="hybridMultilevel"/>
    <w:tmpl w:val="24041D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5DEC6257"/>
    <w:multiLevelType w:val="hybridMultilevel"/>
    <w:tmpl w:val="E378FE9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5EB93802"/>
    <w:multiLevelType w:val="multilevel"/>
    <w:tmpl w:val="A7AAA1F0"/>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40">
    <w:nsid w:val="60F552DE"/>
    <w:multiLevelType w:val="hybridMultilevel"/>
    <w:tmpl w:val="5958EC3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66E6948"/>
    <w:multiLevelType w:val="hybridMultilevel"/>
    <w:tmpl w:val="DBFCEF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6738152F"/>
    <w:multiLevelType w:val="hybridMultilevel"/>
    <w:tmpl w:val="C43229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680F5501"/>
    <w:multiLevelType w:val="hybridMultilevel"/>
    <w:tmpl w:val="A68A83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870379B"/>
    <w:multiLevelType w:val="hybridMultilevel"/>
    <w:tmpl w:val="D81434A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9DC402D"/>
    <w:multiLevelType w:val="hybridMultilevel"/>
    <w:tmpl w:val="5F022C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F147A16"/>
    <w:multiLevelType w:val="hybridMultilevel"/>
    <w:tmpl w:val="E8FCBEA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22"/>
  </w:num>
  <w:num w:numId="3">
    <w:abstractNumId w:val="34"/>
  </w:num>
  <w:num w:numId="4">
    <w:abstractNumId w:val="39"/>
  </w:num>
  <w:num w:numId="5">
    <w:abstractNumId w:val="0"/>
  </w:num>
  <w:num w:numId="6">
    <w:abstractNumId w:val="5"/>
  </w:num>
  <w:num w:numId="7">
    <w:abstractNumId w:val="3"/>
  </w:num>
  <w:num w:numId="8">
    <w:abstractNumId w:val="2"/>
  </w:num>
  <w:num w:numId="9">
    <w:abstractNumId w:val="44"/>
  </w:num>
  <w:num w:numId="10">
    <w:abstractNumId w:val="42"/>
  </w:num>
  <w:num w:numId="11">
    <w:abstractNumId w:val="29"/>
  </w:num>
  <w:num w:numId="12">
    <w:abstractNumId w:val="37"/>
  </w:num>
  <w:num w:numId="13">
    <w:abstractNumId w:val="11"/>
  </w:num>
  <w:num w:numId="14">
    <w:abstractNumId w:val="38"/>
  </w:num>
  <w:num w:numId="15">
    <w:abstractNumId w:val="10"/>
  </w:num>
  <w:num w:numId="16">
    <w:abstractNumId w:val="35"/>
  </w:num>
  <w:num w:numId="17">
    <w:abstractNumId w:val="9"/>
  </w:num>
  <w:num w:numId="18">
    <w:abstractNumId w:val="26"/>
  </w:num>
  <w:num w:numId="19">
    <w:abstractNumId w:val="8"/>
  </w:num>
  <w:num w:numId="20">
    <w:abstractNumId w:val="20"/>
  </w:num>
  <w:num w:numId="21">
    <w:abstractNumId w:val="19"/>
  </w:num>
  <w:num w:numId="22">
    <w:abstractNumId w:val="15"/>
  </w:num>
  <w:num w:numId="23">
    <w:abstractNumId w:val="17"/>
  </w:num>
  <w:num w:numId="24">
    <w:abstractNumId w:val="25"/>
  </w:num>
  <w:num w:numId="25">
    <w:abstractNumId w:val="30"/>
  </w:num>
  <w:num w:numId="26">
    <w:abstractNumId w:val="46"/>
  </w:num>
  <w:num w:numId="27">
    <w:abstractNumId w:val="33"/>
  </w:num>
  <w:num w:numId="28">
    <w:abstractNumId w:val="36"/>
  </w:num>
  <w:num w:numId="29">
    <w:abstractNumId w:val="43"/>
  </w:num>
  <w:num w:numId="30">
    <w:abstractNumId w:val="14"/>
  </w:num>
  <w:num w:numId="31">
    <w:abstractNumId w:val="40"/>
  </w:num>
  <w:num w:numId="32">
    <w:abstractNumId w:val="28"/>
  </w:num>
  <w:num w:numId="33">
    <w:abstractNumId w:val="7"/>
  </w:num>
  <w:num w:numId="34">
    <w:abstractNumId w:val="27"/>
  </w:num>
  <w:num w:numId="35">
    <w:abstractNumId w:val="32"/>
  </w:num>
  <w:num w:numId="36">
    <w:abstractNumId w:val="21"/>
  </w:num>
  <w:num w:numId="37">
    <w:abstractNumId w:val="45"/>
  </w:num>
  <w:num w:numId="38">
    <w:abstractNumId w:val="23"/>
  </w:num>
  <w:num w:numId="39">
    <w:abstractNumId w:val="16"/>
  </w:num>
  <w:num w:numId="40">
    <w:abstractNumId w:val="12"/>
  </w:num>
  <w:num w:numId="41">
    <w:abstractNumId w:val="41"/>
  </w:num>
  <w:num w:numId="42">
    <w:abstractNumId w:val="13"/>
  </w:num>
  <w:num w:numId="43">
    <w:abstractNumId w:val="18"/>
  </w:num>
  <w:num w:numId="44">
    <w:abstractNumId w:val="31"/>
  </w:num>
  <w:num w:numId="45">
    <w:abstractNumId w:val="4"/>
  </w:num>
  <w:num w:numId="46">
    <w:abstractNumId w:val="6"/>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22DFD"/>
    <w:rsid w:val="00040437"/>
    <w:rsid w:val="000F1D28"/>
    <w:rsid w:val="000F5459"/>
    <w:rsid w:val="00120C65"/>
    <w:rsid w:val="001C0D4D"/>
    <w:rsid w:val="001F3232"/>
    <w:rsid w:val="001F610A"/>
    <w:rsid w:val="0023295F"/>
    <w:rsid w:val="002436B3"/>
    <w:rsid w:val="00255E31"/>
    <w:rsid w:val="00280C63"/>
    <w:rsid w:val="002F67ED"/>
    <w:rsid w:val="002F6C75"/>
    <w:rsid w:val="00366730"/>
    <w:rsid w:val="0037072B"/>
    <w:rsid w:val="003824E1"/>
    <w:rsid w:val="003B012C"/>
    <w:rsid w:val="003D13F1"/>
    <w:rsid w:val="00423336"/>
    <w:rsid w:val="00430B55"/>
    <w:rsid w:val="00447E72"/>
    <w:rsid w:val="00462C7C"/>
    <w:rsid w:val="00463F47"/>
    <w:rsid w:val="004943D2"/>
    <w:rsid w:val="004A09DD"/>
    <w:rsid w:val="004A2BF7"/>
    <w:rsid w:val="004C67BA"/>
    <w:rsid w:val="004C6BA7"/>
    <w:rsid w:val="0055282F"/>
    <w:rsid w:val="005635B5"/>
    <w:rsid w:val="005664AC"/>
    <w:rsid w:val="00583ECA"/>
    <w:rsid w:val="005E0703"/>
    <w:rsid w:val="006228B6"/>
    <w:rsid w:val="00626ED4"/>
    <w:rsid w:val="00627820"/>
    <w:rsid w:val="006341A5"/>
    <w:rsid w:val="00641E69"/>
    <w:rsid w:val="006627F7"/>
    <w:rsid w:val="0068267C"/>
    <w:rsid w:val="006D0D64"/>
    <w:rsid w:val="006D179F"/>
    <w:rsid w:val="00705471"/>
    <w:rsid w:val="0071239A"/>
    <w:rsid w:val="00733FD7"/>
    <w:rsid w:val="007350A7"/>
    <w:rsid w:val="00793C9F"/>
    <w:rsid w:val="007F32A6"/>
    <w:rsid w:val="00813294"/>
    <w:rsid w:val="00814149"/>
    <w:rsid w:val="008B57B3"/>
    <w:rsid w:val="008C3210"/>
    <w:rsid w:val="00900BE0"/>
    <w:rsid w:val="00914832"/>
    <w:rsid w:val="00963185"/>
    <w:rsid w:val="009808CD"/>
    <w:rsid w:val="009A28BB"/>
    <w:rsid w:val="009B5F53"/>
    <w:rsid w:val="009C6440"/>
    <w:rsid w:val="009D48B0"/>
    <w:rsid w:val="009F5050"/>
    <w:rsid w:val="00AC331F"/>
    <w:rsid w:val="00B53D98"/>
    <w:rsid w:val="00B75F16"/>
    <w:rsid w:val="00BA1B45"/>
    <w:rsid w:val="00BC048B"/>
    <w:rsid w:val="00C225B7"/>
    <w:rsid w:val="00C22746"/>
    <w:rsid w:val="00C55C33"/>
    <w:rsid w:val="00CA2B80"/>
    <w:rsid w:val="00CA59A8"/>
    <w:rsid w:val="00CE3B55"/>
    <w:rsid w:val="00CE52F3"/>
    <w:rsid w:val="00CE550B"/>
    <w:rsid w:val="00D159FD"/>
    <w:rsid w:val="00D17EA0"/>
    <w:rsid w:val="00D62180"/>
    <w:rsid w:val="00D70541"/>
    <w:rsid w:val="00DB014F"/>
    <w:rsid w:val="00DC2E18"/>
    <w:rsid w:val="00E21A3F"/>
    <w:rsid w:val="00E25312"/>
    <w:rsid w:val="00E716EF"/>
    <w:rsid w:val="00E86127"/>
    <w:rsid w:val="00E9454C"/>
    <w:rsid w:val="00EC4881"/>
    <w:rsid w:val="00ED2BC0"/>
    <w:rsid w:val="00F02E04"/>
    <w:rsid w:val="00F22DFD"/>
    <w:rsid w:val="00F37736"/>
    <w:rsid w:val="00F6391F"/>
    <w:rsid w:val="00F677AC"/>
    <w:rsid w:val="00F67D25"/>
    <w:rsid w:val="00FB77CA"/>
    <w:rsid w:val="00FE1AF4"/>
    <w:rsid w:val="00FE41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91483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14832"/>
  </w:style>
  <w:style w:type="paragraph" w:styleId="Piedepgina">
    <w:name w:val="footer"/>
    <w:basedOn w:val="Normal"/>
    <w:link w:val="PiedepginaCar"/>
    <w:uiPriority w:val="99"/>
    <w:unhideWhenUsed/>
    <w:rsid w:val="0091483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14832"/>
  </w:style>
  <w:style w:type="paragraph" w:styleId="Textodeglobo">
    <w:name w:val="Balloon Text"/>
    <w:basedOn w:val="Normal"/>
    <w:link w:val="TextodegloboCar"/>
    <w:uiPriority w:val="99"/>
    <w:semiHidden/>
    <w:unhideWhenUsed/>
    <w:rsid w:val="0091483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832"/>
    <w:rPr>
      <w:rFonts w:ascii="Tahoma" w:hAnsi="Tahoma" w:cs="Tahoma"/>
      <w:sz w:val="16"/>
      <w:szCs w:val="16"/>
    </w:rPr>
  </w:style>
  <w:style w:type="paragraph" w:styleId="Prrafodelista">
    <w:name w:val="List Paragraph"/>
    <w:basedOn w:val="Normal"/>
    <w:uiPriority w:val="34"/>
    <w:qFormat/>
    <w:rsid w:val="00914832"/>
    <w:pPr>
      <w:spacing w:after="200"/>
      <w:ind w:left="720"/>
      <w:contextualSpacing/>
    </w:pPr>
    <w:rPr>
      <w:rFonts w:asciiTheme="minorHAnsi" w:eastAsiaTheme="minorHAnsi" w:hAnsiTheme="minorHAnsi" w:cstheme="minorBidi"/>
      <w:color w:val="auto"/>
      <w:lang w:val="es-PE" w:eastAsia="en-US"/>
    </w:rPr>
  </w:style>
  <w:style w:type="paragraph" w:styleId="NormalWeb">
    <w:name w:val="Normal (Web)"/>
    <w:basedOn w:val="Normal"/>
    <w:uiPriority w:val="99"/>
    <w:semiHidden/>
    <w:unhideWhenUsed/>
    <w:rsid w:val="00E21A3F"/>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aconcuadrcula">
    <w:name w:val="Table Grid"/>
    <w:basedOn w:val="Tablanormal"/>
    <w:uiPriority w:val="59"/>
    <w:rsid w:val="009C64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91483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14832"/>
  </w:style>
  <w:style w:type="paragraph" w:styleId="Piedepgina">
    <w:name w:val="footer"/>
    <w:basedOn w:val="Normal"/>
    <w:link w:val="PiedepginaCar"/>
    <w:uiPriority w:val="99"/>
    <w:unhideWhenUsed/>
    <w:rsid w:val="0091483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14832"/>
  </w:style>
  <w:style w:type="paragraph" w:styleId="Textodeglobo">
    <w:name w:val="Balloon Text"/>
    <w:basedOn w:val="Normal"/>
    <w:link w:val="TextodegloboCar"/>
    <w:uiPriority w:val="99"/>
    <w:semiHidden/>
    <w:unhideWhenUsed/>
    <w:rsid w:val="0091483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832"/>
    <w:rPr>
      <w:rFonts w:ascii="Tahoma" w:hAnsi="Tahoma" w:cs="Tahoma"/>
      <w:sz w:val="16"/>
      <w:szCs w:val="16"/>
    </w:rPr>
  </w:style>
  <w:style w:type="paragraph" w:styleId="Prrafodelista">
    <w:name w:val="List Paragraph"/>
    <w:basedOn w:val="Normal"/>
    <w:uiPriority w:val="34"/>
    <w:qFormat/>
    <w:rsid w:val="00914832"/>
    <w:pPr>
      <w:spacing w:after="200"/>
      <w:ind w:left="720"/>
      <w:contextualSpacing/>
    </w:pPr>
    <w:rPr>
      <w:rFonts w:asciiTheme="minorHAnsi" w:eastAsiaTheme="minorHAnsi" w:hAnsiTheme="minorHAnsi" w:cstheme="minorBidi"/>
      <w:color w:val="auto"/>
      <w:lang w:val="es-PE" w:eastAsia="en-US"/>
    </w:rPr>
  </w:style>
  <w:style w:type="paragraph" w:styleId="NormalWeb">
    <w:name w:val="Normal (Web)"/>
    <w:basedOn w:val="Normal"/>
    <w:uiPriority w:val="99"/>
    <w:semiHidden/>
    <w:unhideWhenUsed/>
    <w:rsid w:val="00E21A3F"/>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aconcuadrcula">
    <w:name w:val="Table Grid"/>
    <w:basedOn w:val="Tablanormal"/>
    <w:uiPriority w:val="59"/>
    <w:rsid w:val="009C64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177073">
      <w:bodyDiv w:val="1"/>
      <w:marLeft w:val="0"/>
      <w:marRight w:val="0"/>
      <w:marTop w:val="0"/>
      <w:marBottom w:val="0"/>
      <w:divBdr>
        <w:top w:val="none" w:sz="0" w:space="0" w:color="auto"/>
        <w:left w:val="none" w:sz="0" w:space="0" w:color="auto"/>
        <w:bottom w:val="none" w:sz="0" w:space="0" w:color="auto"/>
        <w:right w:val="none" w:sz="0" w:space="0" w:color="auto"/>
      </w:divBdr>
    </w:div>
    <w:div w:id="1885172942">
      <w:bodyDiv w:val="1"/>
      <w:marLeft w:val="0"/>
      <w:marRight w:val="0"/>
      <w:marTop w:val="0"/>
      <w:marBottom w:val="0"/>
      <w:divBdr>
        <w:top w:val="none" w:sz="0" w:space="0" w:color="auto"/>
        <w:left w:val="none" w:sz="0" w:space="0" w:color="auto"/>
        <w:bottom w:val="none" w:sz="0" w:space="0" w:color="auto"/>
        <w:right w:val="none" w:sz="0" w:space="0" w:color="auto"/>
      </w:divBdr>
    </w:div>
    <w:div w:id="1925724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2</Pages>
  <Words>318</Words>
  <Characters>1753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Dilu Henry Florez Molina</dc:creator>
  <cp:lastModifiedBy>Dilu Henry Florez Molina</cp:lastModifiedBy>
  <cp:revision>42</cp:revision>
  <cp:lastPrinted>2015-12-19T03:12:00Z</cp:lastPrinted>
  <dcterms:created xsi:type="dcterms:W3CDTF">2015-10-29T01:49:00Z</dcterms:created>
  <dcterms:modified xsi:type="dcterms:W3CDTF">2016-02-20T19:22:00Z</dcterms:modified>
</cp:coreProperties>
</file>